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7592.xml.htm"/>
      <w:bookmarkStart w:id="1" w:name="kswkform4_17901075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BULLS HERMAN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FLUENCE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2107 WILSON BOULEVARD, 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Fluence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Patterson as Attorney-in-fact for Herman E. Bulls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068" TargetMode="External"/><Relationship Id="rId5" Type="http://schemas.openxmlformats.org/officeDocument/2006/relationships/hyperlink" Target="http://www.sec.gov/cgi-bin/browse-edgar?action=getcompany&amp;CIK=00018689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3112</Characters>
  <CharactersWithSpaces>3618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